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1F" w:rsidRPr="00A43AF2" w:rsidRDefault="00486EAA">
      <w:pPr>
        <w:rPr>
          <w:b/>
        </w:rPr>
      </w:pPr>
      <w:r w:rsidRPr="00486EAA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482689</wp:posOffset>
            </wp:positionH>
            <wp:positionV relativeFrom="paragraph">
              <wp:posOffset>-76728</wp:posOffset>
            </wp:positionV>
            <wp:extent cx="676410" cy="811369"/>
            <wp:effectExtent l="19050" t="0" r="939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10" cy="811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 w:rsidRPr="00A43AF2">
        <w:rPr>
          <w:b/>
        </w:rPr>
        <w:t>ΟΡΓΑΝΙΣΜΟΣ</w:t>
      </w:r>
      <w:r w:rsidR="00C73969" w:rsidRPr="00A43AF2">
        <w:rPr>
          <w:b/>
        </w:rPr>
        <w:t xml:space="preserve">                                      </w:t>
      </w:r>
      <w:r w:rsidR="00A43AF2">
        <w:rPr>
          <w:b/>
        </w:rPr>
        <w:t xml:space="preserve">                    </w:t>
      </w:r>
      <w:r w:rsidR="0006480C">
        <w:rPr>
          <w:b/>
        </w:rPr>
        <w:t>ΤΣΑΓΚΑΡΑΔΑ 18/03</w:t>
      </w:r>
      <w:r w:rsidR="00C73969" w:rsidRPr="00A43AF2">
        <w:rPr>
          <w:b/>
        </w:rPr>
        <w:t>/2025</w:t>
      </w:r>
    </w:p>
    <w:p w:rsidR="00486EAA" w:rsidRPr="00A43AF2" w:rsidRDefault="00486EAA">
      <w:pPr>
        <w:rPr>
          <w:b/>
        </w:rPr>
      </w:pPr>
      <w:r w:rsidRPr="00A43AF2">
        <w:rPr>
          <w:b/>
        </w:rPr>
        <w:t xml:space="preserve">              ΕΛΛΗΝΙΚΩΝ</w:t>
      </w:r>
    </w:p>
    <w:p w:rsidR="00486EAA" w:rsidRPr="00A43AF2" w:rsidRDefault="00486EAA">
      <w:pPr>
        <w:rPr>
          <w:b/>
        </w:rPr>
      </w:pPr>
      <w:r w:rsidRPr="00A43AF2">
        <w:rPr>
          <w:b/>
        </w:rPr>
        <w:t xml:space="preserve">              ΓΕΩΡΓΙΚΩΝ </w:t>
      </w:r>
    </w:p>
    <w:p w:rsidR="00486EAA" w:rsidRDefault="00486EAA" w:rsidP="00486EAA">
      <w:pPr>
        <w:ind w:firstLine="720"/>
        <w:rPr>
          <w:b/>
          <w:sz w:val="22"/>
          <w:szCs w:val="22"/>
        </w:rPr>
      </w:pPr>
      <w:r w:rsidRPr="00A43AF2">
        <w:rPr>
          <w:b/>
        </w:rPr>
        <w:t xml:space="preserve"> ΑΣΦΑΛΙΣΕΩΝ</w:t>
      </w:r>
    </w:p>
    <w:p w:rsidR="00486EAA" w:rsidRDefault="00486EAA" w:rsidP="00486EAA">
      <w:pPr>
        <w:ind w:firstLine="720"/>
        <w:rPr>
          <w:b/>
          <w:sz w:val="22"/>
          <w:szCs w:val="22"/>
        </w:rPr>
      </w:pPr>
    </w:p>
    <w:p w:rsidR="00486EAA" w:rsidRPr="00A43AF2" w:rsidRDefault="00486EAA" w:rsidP="00486EAA">
      <w:pPr>
        <w:ind w:hanging="426"/>
        <w:rPr>
          <w:b/>
        </w:rPr>
      </w:pPr>
      <w:r w:rsidRPr="00A43AF2">
        <w:rPr>
          <w:b/>
        </w:rPr>
        <w:t xml:space="preserve">ΝΟΜΟΣ </w:t>
      </w:r>
      <w:r w:rsidR="00C41BAF">
        <w:rPr>
          <w:b/>
        </w:rPr>
        <w:t xml:space="preserve"> </w:t>
      </w:r>
      <w:r w:rsidRPr="00A43AF2">
        <w:rPr>
          <w:b/>
        </w:rPr>
        <w:t>ΜΑΓΝΗΣΙΑΣ</w:t>
      </w:r>
    </w:p>
    <w:p w:rsidR="00486EAA" w:rsidRPr="00A43AF2" w:rsidRDefault="00486EAA" w:rsidP="00486EAA">
      <w:pPr>
        <w:ind w:hanging="426"/>
        <w:rPr>
          <w:b/>
        </w:rPr>
      </w:pPr>
      <w:r w:rsidRPr="00A43AF2">
        <w:rPr>
          <w:b/>
        </w:rPr>
        <w:t xml:space="preserve">ΔΗΜΟΣ </w:t>
      </w:r>
      <w:r w:rsidR="00C41BAF">
        <w:rPr>
          <w:b/>
        </w:rPr>
        <w:t xml:space="preserve"> </w:t>
      </w:r>
      <w:r w:rsidRPr="00A43AF2">
        <w:rPr>
          <w:b/>
        </w:rPr>
        <w:t>ΖΑΓΟΡΑΣ ΜΟΥΡΕΣΙΟΥ</w:t>
      </w:r>
    </w:p>
    <w:p w:rsidR="00486EAA" w:rsidRPr="00A43AF2" w:rsidRDefault="00C41BAF" w:rsidP="0006480C">
      <w:pPr>
        <w:ind w:hanging="426"/>
        <w:rPr>
          <w:b/>
        </w:rPr>
      </w:pPr>
      <w:r>
        <w:rPr>
          <w:b/>
        </w:rPr>
        <w:t>Τ.ΚΟΙΝΟΤΗΤΕΣ : ΑΓΙΟΥ ΔΗΜ</w:t>
      </w:r>
      <w:r w:rsidR="00486EAA" w:rsidRPr="00A43AF2">
        <w:rPr>
          <w:b/>
        </w:rPr>
        <w:t>ΗΤΡΙΟΥ - ΚΙΣΣΟΥ</w:t>
      </w:r>
    </w:p>
    <w:p w:rsidR="00C73969" w:rsidRPr="00A43AF2" w:rsidRDefault="00486EAA" w:rsidP="00C73969">
      <w:pPr>
        <w:ind w:hanging="426"/>
        <w:rPr>
          <w:b/>
        </w:rPr>
      </w:pPr>
      <w:r w:rsidRPr="00A43AF2">
        <w:rPr>
          <w:b/>
        </w:rPr>
        <w:t>ΠΛΗΡ</w:t>
      </w:r>
      <w:r w:rsidR="00C73969" w:rsidRPr="00A43AF2">
        <w:rPr>
          <w:b/>
        </w:rPr>
        <w:t>ΟΦ</w:t>
      </w:r>
      <w:r w:rsidRPr="00A43AF2">
        <w:rPr>
          <w:b/>
        </w:rPr>
        <w:t xml:space="preserve">.: </w:t>
      </w:r>
      <w:r w:rsidR="00C73969" w:rsidRPr="00A43AF2">
        <w:rPr>
          <w:b/>
        </w:rPr>
        <w:t>Μούτος Κωνσταντίνος</w:t>
      </w:r>
    </w:p>
    <w:p w:rsidR="00486EAA" w:rsidRPr="00A43AF2" w:rsidRDefault="00486EAA" w:rsidP="00C73969">
      <w:pPr>
        <w:ind w:hanging="426"/>
        <w:rPr>
          <w:b/>
        </w:rPr>
      </w:pPr>
      <w:r w:rsidRPr="00A43AF2">
        <w:rPr>
          <w:b/>
        </w:rPr>
        <w:t>ΤΗΛ.: 2426350219</w:t>
      </w:r>
    </w:p>
    <w:p w:rsidR="00486EAA" w:rsidRDefault="00486EAA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22"/>
          <w:szCs w:val="22"/>
        </w:rPr>
      </w:pP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  <w:r w:rsidRPr="00C73969">
        <w:rPr>
          <w:b/>
          <w:sz w:val="48"/>
          <w:szCs w:val="48"/>
          <w:u w:val="single"/>
        </w:rPr>
        <w:t>Α Ν Α Κ Ο Ι Ν Ω Σ Η</w:t>
      </w: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</w:p>
    <w:p w:rsidR="00C73969" w:rsidRDefault="00C73969" w:rsidP="00C73969">
      <w:pPr>
        <w:ind w:hanging="426"/>
        <w:jc w:val="center"/>
        <w:rPr>
          <w:b/>
          <w:sz w:val="48"/>
          <w:szCs w:val="48"/>
          <w:u w:val="single"/>
        </w:rPr>
      </w:pP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pacing w:val="11"/>
          <w:sz w:val="28"/>
          <w:szCs w:val="28"/>
        </w:rPr>
        <w:t xml:space="preserve">          </w:t>
      </w:r>
      <w:r w:rsidRPr="00A43AF2">
        <w:rPr>
          <w:b/>
          <w:sz w:val="28"/>
          <w:szCs w:val="28"/>
        </w:rPr>
        <w:t>Ανακοινώνεται ό</w:t>
      </w:r>
      <w:r w:rsidR="0006480C">
        <w:rPr>
          <w:b/>
          <w:sz w:val="28"/>
          <w:szCs w:val="28"/>
        </w:rPr>
        <w:t xml:space="preserve">τι ο ΕΛ.Γ.Α. απέστειλε σήμερα </w:t>
      </w:r>
      <w:r w:rsidRPr="00A43AF2">
        <w:rPr>
          <w:b/>
          <w:sz w:val="28"/>
          <w:szCs w:val="28"/>
        </w:rPr>
        <w:t>τον πίνακα με τα πορίσματα εκτίμησης των ζημιών από το ζημιογόνο αίτιο</w:t>
      </w:r>
      <w:r w:rsidR="0006480C">
        <w:rPr>
          <w:b/>
          <w:sz w:val="28"/>
          <w:szCs w:val="28"/>
        </w:rPr>
        <w:t xml:space="preserve"> ΧΑΛΑΖΙ  της 19/04/2024</w:t>
      </w:r>
      <w:r w:rsidRPr="00A43AF2">
        <w:rPr>
          <w:b/>
          <w:sz w:val="28"/>
          <w:szCs w:val="28"/>
        </w:rPr>
        <w:t xml:space="preserve">  στις καλλιέργειες παραγωγών των</w:t>
      </w:r>
      <w:r w:rsidR="0006480C">
        <w:rPr>
          <w:b/>
          <w:sz w:val="28"/>
          <w:szCs w:val="28"/>
        </w:rPr>
        <w:t xml:space="preserve"> κοινοτήτων </w:t>
      </w:r>
      <w:r w:rsidRPr="00A43AF2">
        <w:rPr>
          <w:b/>
          <w:sz w:val="28"/>
          <w:szCs w:val="28"/>
        </w:rPr>
        <w:t xml:space="preserve"> </w:t>
      </w:r>
      <w:r w:rsidR="0006480C">
        <w:rPr>
          <w:b/>
          <w:sz w:val="28"/>
          <w:szCs w:val="28"/>
        </w:rPr>
        <w:t xml:space="preserve"> ΑΓΙΟΥ ΔΗΜΗΤΡΙΟΥ και </w:t>
      </w:r>
      <w:r w:rsidRPr="00A43AF2">
        <w:rPr>
          <w:b/>
          <w:sz w:val="28"/>
          <w:szCs w:val="28"/>
        </w:rPr>
        <w:t xml:space="preserve"> ΚΙΣΣΟΥ</w:t>
      </w: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z w:val="28"/>
          <w:szCs w:val="28"/>
        </w:rPr>
        <w:t xml:space="preserve">     </w:t>
      </w:r>
    </w:p>
    <w:p w:rsidR="00C73969" w:rsidRPr="00A43AF2" w:rsidRDefault="00C73969" w:rsidP="00C73969">
      <w:pPr>
        <w:ind w:hanging="426"/>
        <w:jc w:val="both"/>
        <w:rPr>
          <w:b/>
        </w:rPr>
      </w:pPr>
      <w:r w:rsidRPr="00A43AF2">
        <w:rPr>
          <w:b/>
          <w:sz w:val="28"/>
          <w:szCs w:val="28"/>
        </w:rPr>
        <w:t xml:space="preserve">          </w:t>
      </w:r>
      <w:r w:rsidRPr="00A43AF2">
        <w:rPr>
          <w:b/>
        </w:rPr>
        <w:t>ΤΑ ΠΟΡΙΣΜΑΤΑ ΕΚΤΙΜΗΣΗΣ ΤΩΝ ΠΑΡΑΠΑΝΩ ΚΟΙΝΟΤΗΤΩΝ  ΕΧΟΥΝ ΑΝΑΡΤΗΘΕΙ ΣΤΟΝ ΠΙΝΑΚΑ ΑΝΑΚΟΙΝΩΣΕΩΝ ΤΟΥ ΔΗΜΟ</w:t>
      </w:r>
      <w:r w:rsidR="00A43AF2">
        <w:rPr>
          <w:b/>
        </w:rPr>
        <w:t>ΤΙΚΟΥ ΚΑΤΑΣΤΗΜΑΤΟΣ ΤΣΑΓΚΑΡΑΔΑΣ</w:t>
      </w: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</w:p>
    <w:p w:rsidR="00C73969" w:rsidRPr="00A43AF2" w:rsidRDefault="00C73969" w:rsidP="00C73969">
      <w:pPr>
        <w:ind w:hanging="426"/>
        <w:jc w:val="both"/>
        <w:rPr>
          <w:b/>
          <w:sz w:val="28"/>
          <w:szCs w:val="28"/>
        </w:rPr>
      </w:pPr>
      <w:r w:rsidRPr="00A43AF2">
        <w:rPr>
          <w:b/>
          <w:sz w:val="28"/>
          <w:szCs w:val="28"/>
        </w:rPr>
        <w:t xml:space="preserve">             Κάθε παραγωγός </w:t>
      </w:r>
      <w:r w:rsidR="0006480C">
        <w:rPr>
          <w:b/>
          <w:sz w:val="28"/>
          <w:szCs w:val="28"/>
        </w:rPr>
        <w:t>μπορεί να πληροφορηθεί τα πορίσματα των π</w:t>
      </w:r>
      <w:r w:rsidR="004F174C">
        <w:rPr>
          <w:b/>
          <w:sz w:val="28"/>
          <w:szCs w:val="28"/>
        </w:rPr>
        <w:t xml:space="preserve">ραγματογνωμοσυνών από τον </w:t>
      </w:r>
      <w:r w:rsidR="0006480C">
        <w:rPr>
          <w:b/>
          <w:sz w:val="28"/>
          <w:szCs w:val="28"/>
        </w:rPr>
        <w:t xml:space="preserve">αρμόδιο ανταποκριτή στο τηλ. 2426350219   και όποιος διαφωνεί με αυτά μπορεί να υποβάλει αίτηση επανεκτίμησης έως 27/03/2025  </w:t>
      </w:r>
    </w:p>
    <w:p w:rsidR="00C73969" w:rsidRDefault="00C73969" w:rsidP="00C73969">
      <w:pPr>
        <w:ind w:hanging="426"/>
        <w:jc w:val="center"/>
        <w:rPr>
          <w:b/>
          <w:sz w:val="22"/>
          <w:szCs w:val="22"/>
          <w:u w:val="single"/>
        </w:rPr>
      </w:pPr>
    </w:p>
    <w:p w:rsidR="0006480C" w:rsidRDefault="0006480C" w:rsidP="00C73969">
      <w:pPr>
        <w:ind w:hanging="426"/>
        <w:jc w:val="center"/>
        <w:rPr>
          <w:b/>
          <w:sz w:val="22"/>
          <w:szCs w:val="22"/>
          <w:u w:val="single"/>
        </w:rPr>
      </w:pPr>
    </w:p>
    <w:p w:rsidR="0006480C" w:rsidRDefault="0006480C" w:rsidP="00C73969">
      <w:pPr>
        <w:ind w:hanging="426"/>
        <w:jc w:val="center"/>
        <w:rPr>
          <w:b/>
          <w:sz w:val="22"/>
          <w:szCs w:val="22"/>
          <w:u w:val="single"/>
        </w:rPr>
      </w:pPr>
    </w:p>
    <w:p w:rsidR="0006480C" w:rsidRPr="0006480C" w:rsidRDefault="0006480C" w:rsidP="00C73969">
      <w:pPr>
        <w:ind w:hanging="426"/>
        <w:jc w:val="center"/>
        <w:rPr>
          <w:b/>
          <w:sz w:val="22"/>
          <w:szCs w:val="22"/>
        </w:rPr>
      </w:pPr>
      <w:r w:rsidRPr="0006480C">
        <w:rPr>
          <w:b/>
          <w:sz w:val="22"/>
          <w:szCs w:val="22"/>
        </w:rPr>
        <w:t xml:space="preserve">Ο ΑΝΤΑΠΟΚΡΙΤΗΣ ΕΛ.Γ.Α </w:t>
      </w:r>
    </w:p>
    <w:p w:rsidR="0006480C" w:rsidRPr="0006480C" w:rsidRDefault="0006480C" w:rsidP="00C73969">
      <w:pPr>
        <w:ind w:hanging="426"/>
        <w:jc w:val="center"/>
        <w:rPr>
          <w:b/>
          <w:sz w:val="22"/>
          <w:szCs w:val="22"/>
        </w:rPr>
      </w:pPr>
    </w:p>
    <w:p w:rsidR="0006480C" w:rsidRPr="0006480C" w:rsidRDefault="0006480C" w:rsidP="00C73969">
      <w:pPr>
        <w:ind w:hanging="426"/>
        <w:jc w:val="center"/>
        <w:rPr>
          <w:b/>
          <w:sz w:val="22"/>
          <w:szCs w:val="22"/>
        </w:rPr>
      </w:pPr>
    </w:p>
    <w:p w:rsidR="0006480C" w:rsidRPr="00C73969" w:rsidRDefault="0006480C" w:rsidP="00C73969">
      <w:pPr>
        <w:ind w:hanging="426"/>
        <w:jc w:val="center"/>
        <w:rPr>
          <w:b/>
          <w:sz w:val="22"/>
          <w:szCs w:val="22"/>
          <w:u w:val="single"/>
        </w:rPr>
      </w:pPr>
      <w:r w:rsidRPr="0006480C">
        <w:rPr>
          <w:b/>
          <w:sz w:val="22"/>
          <w:szCs w:val="22"/>
        </w:rPr>
        <w:t>ΜΟΥΤΟΣ ΚΩΝΣΤΑΝΤΙΝΟΣ</w:t>
      </w:r>
    </w:p>
    <w:sectPr w:rsidR="0006480C" w:rsidRPr="00C73969" w:rsidSect="00C73969">
      <w:pgSz w:w="11906" w:h="16838"/>
      <w:pgMar w:top="1134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D1" w:rsidRDefault="00836CD1" w:rsidP="00486EAA">
      <w:r>
        <w:separator/>
      </w:r>
    </w:p>
  </w:endnote>
  <w:endnote w:type="continuationSeparator" w:id="1">
    <w:p w:rsidR="00836CD1" w:rsidRDefault="00836CD1" w:rsidP="0048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D1" w:rsidRDefault="00836CD1" w:rsidP="00486EAA">
      <w:r>
        <w:separator/>
      </w:r>
    </w:p>
  </w:footnote>
  <w:footnote w:type="continuationSeparator" w:id="1">
    <w:p w:rsidR="00836CD1" w:rsidRDefault="00836CD1" w:rsidP="00486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EAA"/>
    <w:rsid w:val="00034A1F"/>
    <w:rsid w:val="00052306"/>
    <w:rsid w:val="0006480C"/>
    <w:rsid w:val="000E082A"/>
    <w:rsid w:val="00197290"/>
    <w:rsid w:val="001B7619"/>
    <w:rsid w:val="0023388D"/>
    <w:rsid w:val="002846B3"/>
    <w:rsid w:val="00337F4E"/>
    <w:rsid w:val="003D14DE"/>
    <w:rsid w:val="003D5D95"/>
    <w:rsid w:val="0042283D"/>
    <w:rsid w:val="00486EAA"/>
    <w:rsid w:val="004A4BA5"/>
    <w:rsid w:val="004F174C"/>
    <w:rsid w:val="005D2711"/>
    <w:rsid w:val="007147C8"/>
    <w:rsid w:val="0074680F"/>
    <w:rsid w:val="007D48AA"/>
    <w:rsid w:val="007F54F8"/>
    <w:rsid w:val="00836CD1"/>
    <w:rsid w:val="009039C3"/>
    <w:rsid w:val="00A43AF2"/>
    <w:rsid w:val="00C41BAF"/>
    <w:rsid w:val="00C70E88"/>
    <w:rsid w:val="00C73969"/>
    <w:rsid w:val="00D8361B"/>
    <w:rsid w:val="00E04D82"/>
    <w:rsid w:val="00E40AB7"/>
    <w:rsid w:val="00E8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E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6EAA"/>
    <w:rPr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86E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6EAA"/>
    <w:rPr>
      <w:sz w:val="24"/>
      <w:szCs w:val="24"/>
    </w:rPr>
  </w:style>
  <w:style w:type="paragraph" w:styleId="a5">
    <w:name w:val="Body Text"/>
    <w:basedOn w:val="a"/>
    <w:link w:val="Char1"/>
    <w:uiPriority w:val="1"/>
    <w:qFormat/>
    <w:rsid w:val="00C7396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u w:val="single" w:color="000000"/>
      <w:lang w:eastAsia="en-US"/>
    </w:rPr>
  </w:style>
  <w:style w:type="character" w:customStyle="1" w:styleId="Char1">
    <w:name w:val="Σώμα κειμένου Char"/>
    <w:basedOn w:val="a0"/>
    <w:link w:val="a5"/>
    <w:uiPriority w:val="1"/>
    <w:rsid w:val="00C73969"/>
    <w:rPr>
      <w:rFonts w:ascii="Microsoft Sans Serif" w:eastAsia="Microsoft Sans Serif" w:hAnsi="Microsoft Sans Serif" w:cs="Microsoft Sans Serif"/>
      <w:sz w:val="24"/>
      <w:szCs w:val="24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2025-01-14T07:02:00Z</cp:lastPrinted>
  <dcterms:created xsi:type="dcterms:W3CDTF">2025-03-19T07:17:00Z</dcterms:created>
  <dcterms:modified xsi:type="dcterms:W3CDTF">2025-03-19T07:33:00Z</dcterms:modified>
</cp:coreProperties>
</file>