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71" w:rsidRPr="007F0B71" w:rsidRDefault="007F0B71" w:rsidP="001532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7F0B71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el-GR"/>
        </w:rPr>
        <w:t>Χρήση ΕΕΕΣ σε ηλεκτρονικούς διαγωνισμούς του ΕΣΗΔΗΣ</w:t>
      </w:r>
    </w:p>
    <w:p w:rsidR="00897CB5" w:rsidRDefault="00897CB5"/>
    <w:p w:rsidR="007F0B71" w:rsidRPr="007F0B71" w:rsidRDefault="007F0B71" w:rsidP="007F0B71">
      <w:pPr>
        <w:spacing w:before="100" w:beforeAutospacing="1"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</w:p>
    <w:p w:rsidR="007F0B71" w:rsidRDefault="007F0B71" w:rsidP="0015328C">
      <w:pPr>
        <w:pStyle w:val="a3"/>
        <w:spacing w:before="0" w:beforeAutospacing="0" w:after="240" w:afterAutospacing="0"/>
        <w:ind w:firstLine="426"/>
        <w:contextualSpacing/>
        <w:jc w:val="both"/>
      </w:pPr>
      <w:r>
        <w:rPr>
          <w:b/>
          <w:color w:val="333333"/>
        </w:rPr>
        <w:t>Οι οικονομικοί φορείς οφείλουν να υποβάλουν με την προσφορά τους συμπληρωμένο το πρότυπο ΕΕΕΣ όπως αυτό έχει οριστεί</w:t>
      </w:r>
      <w:r>
        <w:rPr>
          <w:color w:val="333333"/>
        </w:rPr>
        <w:t xml:space="preserve"> από τις αναθέτουσες αρχές/τους αναθέτοντες φορείς στη διακήρυξη (ήτοι </w:t>
      </w:r>
      <w:r>
        <w:rPr>
          <w:b/>
          <w:color w:val="333333"/>
        </w:rPr>
        <w:t>είτε στο κείμενο αυτής είτε στο ξεχωριστό αρχείο τύπου PDF που αποτελεί αναπόσπαστο μέρος αυτής</w:t>
      </w:r>
      <w:r>
        <w:rPr>
          <w:color w:val="333333"/>
        </w:rPr>
        <w:t xml:space="preserve">) σε μορφή αρχείου τύπου </w:t>
      </w:r>
      <w:r>
        <w:rPr>
          <w:color w:val="333333"/>
          <w:lang w:val="en-US"/>
        </w:rPr>
        <w:t>PDF</w:t>
      </w:r>
      <w:r w:rsidRPr="007F0B71">
        <w:rPr>
          <w:color w:val="333333"/>
        </w:rPr>
        <w:t xml:space="preserve"> </w:t>
      </w:r>
      <w:r>
        <w:rPr>
          <w:color w:val="333333"/>
        </w:rPr>
        <w:t>ψηφιακά υπογεγραμμένο κατά τα οριζόμενα στο σχετικό θεσμικό πλαίσιο και στη διακήρυξη.</w:t>
      </w:r>
    </w:p>
    <w:p w:rsidR="007F0B71" w:rsidRDefault="007F0B71" w:rsidP="007F0B71">
      <w:pPr>
        <w:pStyle w:val="a3"/>
        <w:spacing w:before="0" w:beforeAutospacing="0" w:after="240" w:afterAutospacing="0"/>
        <w:ind w:left="1080"/>
        <w:contextualSpacing/>
        <w:jc w:val="both"/>
      </w:pPr>
      <w:r>
        <w:rPr>
          <w:color w:val="333333"/>
        </w:rPr>
        <w:t> </w:t>
      </w:r>
    </w:p>
    <w:p w:rsidR="007F0B71" w:rsidRDefault="0015328C" w:rsidP="0015328C">
      <w:pPr>
        <w:pStyle w:val="a3"/>
        <w:spacing w:before="0" w:beforeAutospacing="0" w:after="240" w:afterAutospacing="0"/>
        <w:ind w:hanging="284"/>
        <w:contextualSpacing/>
        <w:jc w:val="both"/>
      </w:pPr>
      <w:r>
        <w:rPr>
          <w:b/>
        </w:rPr>
        <w:t xml:space="preserve">    </w:t>
      </w:r>
      <w:r w:rsidR="007F0B71">
        <w:rPr>
          <w:rFonts w:ascii=";;;;Times New Roman" w:hAnsi=";;;;Times New Roman"/>
          <w:b/>
          <w:sz w:val="14"/>
          <w:szCs w:val="14"/>
        </w:rPr>
        <w:t xml:space="preserve">             </w:t>
      </w:r>
      <w:r w:rsidR="007F0B71">
        <w:rPr>
          <w:b/>
          <w:bCs/>
          <w:color w:val="333333"/>
        </w:rPr>
        <w:t xml:space="preserve">Για την σύνταξη ή/και συμπλήρωση από τους οικονομικούς φορείς του απαιτούμενου ΕΕΕΣ, </w:t>
      </w:r>
      <w:r w:rsidR="007F0B71">
        <w:rPr>
          <w:bCs/>
          <w:color w:val="333333"/>
        </w:rPr>
        <w:t xml:space="preserve">προτείνεται να χρησιμοποιήσουν το αναρτημένο από τις αναθέτουσες αρχές επικουρικό αρχείο τύπου XML. Στη συνέχεια μέσω μίας  ηλεκτρονικής υπηρεσίας </w:t>
      </w:r>
      <w:r w:rsidR="007F0B71">
        <w:rPr>
          <w:bCs/>
          <w:color w:val="333333"/>
          <w:lang w:val="en-US"/>
        </w:rPr>
        <w:t>e</w:t>
      </w:r>
      <w:r w:rsidR="007F0B71">
        <w:rPr>
          <w:bCs/>
          <w:color w:val="333333"/>
        </w:rPr>
        <w:t>ΕΕΕΣ παράγουν την απάντηση τους σε αρχείο τύπου PDF,</w:t>
      </w:r>
      <w:r w:rsidR="007F0B71">
        <w:rPr>
          <w:color w:val="333333"/>
        </w:rPr>
        <w:t xml:space="preserve"> το οποίο και αποθηκεύουν,  αρχικά, τοπικά στον ηλεκτρονικό υπολογιστή τους. </w:t>
      </w:r>
      <w:r w:rsidR="007F0B71">
        <w:rPr>
          <w:bCs/>
          <w:color w:val="333333"/>
        </w:rPr>
        <w:t xml:space="preserve">Σε κάθε περίπτωση και ανεξαρτήτως της ύπαρξης επικουρικού αρχείου τύπου </w:t>
      </w:r>
      <w:r w:rsidR="007F0B71">
        <w:rPr>
          <w:bCs/>
          <w:color w:val="333333"/>
          <w:lang w:val="en-US"/>
        </w:rPr>
        <w:t>XML</w:t>
      </w:r>
      <w:r w:rsidR="007F0B71">
        <w:rPr>
          <w:bCs/>
          <w:color w:val="333333"/>
        </w:rPr>
        <w:t xml:space="preserve"> στα συνημμένα του ηλεκτρονικού διαγωνισμού στο ΕΣΗΔΗΣ, οι οικονομικοί φορείς μπορούν να προσφεύγουν απ’ ευθείας σε μία υπηρεσία </w:t>
      </w:r>
      <w:r w:rsidR="007F0B71">
        <w:rPr>
          <w:bCs/>
          <w:color w:val="333333"/>
          <w:lang w:val="en-US"/>
        </w:rPr>
        <w:t>e</w:t>
      </w:r>
      <w:r w:rsidR="007F0B71">
        <w:rPr>
          <w:bCs/>
          <w:color w:val="333333"/>
        </w:rPr>
        <w:t>ΕΕΕΣ και να δημιουργούν το EΕΕΣ από την αρχή:</w:t>
      </w:r>
      <w:r w:rsidR="007F0B71">
        <w:rPr>
          <w:color w:val="333333"/>
        </w:rPr>
        <w:t xml:space="preserve"> να συμπληρώνουν με ευθύνη τους όλα τα δεδομένα που αφορούν τον εκάστοτε διαγωνισμό και αναφέρονται στην διακήρυξη, να συμπληρώνουν τις σχετικές απαντήσεις και να παράγουν αρχείο τύπου </w:t>
      </w:r>
      <w:r w:rsidR="007F0B71">
        <w:rPr>
          <w:color w:val="333333"/>
          <w:lang w:val="en-US"/>
        </w:rPr>
        <w:t>PDF</w:t>
      </w:r>
      <w:r w:rsidR="007F0B71">
        <w:rPr>
          <w:color w:val="333333"/>
        </w:rPr>
        <w:t xml:space="preserve"> προκειμένου να το υπογράψουν ψηφιακά και να το επισυνάψουν στα συνημμένα της ηλεκτρονικής προσφορά τους στο ΕΣΗΔΗΣ.</w:t>
      </w:r>
    </w:p>
    <w:p w:rsidR="007F0B71" w:rsidRDefault="007F0B71"/>
    <w:sectPr w:rsidR="007F0B71" w:rsidSect="006446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;;;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F0B71"/>
    <w:rsid w:val="0015328C"/>
    <w:rsid w:val="00644642"/>
    <w:rsid w:val="006D2389"/>
    <w:rsid w:val="007A093A"/>
    <w:rsid w:val="007F0B71"/>
    <w:rsid w:val="0089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Χρήση ΕΕΕΣ σε ηλεκτρονικούς διαγωνισμούς του ΕΣΗΔΗΣ</vt:lpstr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ΧΡΗΣΤΟΣ ΧΡΗΣΤΟΜΑΝΟΣ</dc:creator>
  <cp:lastModifiedBy>User</cp:lastModifiedBy>
  <cp:revision>2</cp:revision>
  <dcterms:created xsi:type="dcterms:W3CDTF">2023-04-04T11:57:00Z</dcterms:created>
  <dcterms:modified xsi:type="dcterms:W3CDTF">2023-04-04T11:57:00Z</dcterms:modified>
</cp:coreProperties>
</file>